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5249" w14:textId="2CD9F5A8" w:rsidR="00A10805" w:rsidRPr="00A10805" w:rsidRDefault="00A10805" w:rsidP="00A108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**</w:t>
      </w:r>
      <w:r w:rsidRPr="00A1080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Post-Treatment Instructions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-</w:t>
      </w:r>
      <w:r w:rsidRPr="00A1080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Fractional CO₂ Laser Resurfacing**</w:t>
      </w:r>
    </w:p>
    <w:p w14:paraId="06C275DE" w14:textId="77777777" w:rsidR="00A10805" w:rsidRPr="00A10805" w:rsidRDefault="00A10805" w:rsidP="00A10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Proper post-treatment care is essential to promote healing, reduce complications, and achieve the best possible results.</w:t>
      </w:r>
    </w:p>
    <w:p w14:paraId="6D3073BA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pict w14:anchorId="549F1D50">
          <v:rect id="_x0000_i1025" style="width:0;height:1.5pt" o:hralign="center" o:hrstd="t" o:hr="t" fillcolor="#a0a0a0" stroked="f"/>
        </w:pict>
      </w:r>
    </w:p>
    <w:p w14:paraId="76D49B9B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Immediately After Treatment (Day 0–2)</w:t>
      </w:r>
    </w:p>
    <w:p w14:paraId="55627F05" w14:textId="77777777" w:rsidR="00A10805" w:rsidRPr="00A10805" w:rsidRDefault="00A10805" w:rsidP="00A1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Expect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redness, swelling, warmth, oozing, and crusting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Pr="00A10805">
        <w:rPr>
          <w:rFonts w:ascii="Times New Roman" w:eastAsia="Times New Roman" w:hAnsi="Times New Roman" w:cs="Times New Roman"/>
          <w:kern w:val="0"/>
          <w14:ligatures w14:val="none"/>
        </w:rPr>
        <w:t>similar to</w:t>
      </w:r>
      <w:proofErr w:type="gramEnd"/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A10805">
        <w:rPr>
          <w:rFonts w:ascii="Times New Roman" w:eastAsia="Times New Roman" w:hAnsi="Times New Roman" w:cs="Times New Roman"/>
          <w:kern w:val="0"/>
          <w14:ligatures w14:val="none"/>
        </w:rPr>
        <w:t>a sunburn</w:t>
      </w:r>
      <w:proofErr w:type="gramEnd"/>
      <w:r w:rsidRPr="00A108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AFCA71" w14:textId="77777777" w:rsidR="00A10805" w:rsidRPr="00A10805" w:rsidRDefault="00A10805" w:rsidP="00A1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Swelling is normal and may peak within 24–48 hours, especially around the eyes.</w:t>
      </w:r>
    </w:p>
    <w:p w14:paraId="78F632E7" w14:textId="77777777" w:rsidR="00A10805" w:rsidRPr="00A10805" w:rsidRDefault="00A10805" w:rsidP="00A1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Apply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cool compresses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as directed (do not apply ice directly to skin).</w:t>
      </w:r>
    </w:p>
    <w:p w14:paraId="180BD0AA" w14:textId="77777777" w:rsidR="00A10805" w:rsidRPr="00A10805" w:rsidRDefault="00A10805" w:rsidP="00A1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Keep treated skin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continuously moisturized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with the recommended healing ointment (e.g., petrolatum or post-laser balm).</w:t>
      </w:r>
    </w:p>
    <w:p w14:paraId="1850D045" w14:textId="77777777" w:rsidR="00A10805" w:rsidRPr="00A10805" w:rsidRDefault="00A10805" w:rsidP="00A1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Sleep with your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 elevated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for the first 2–3 nights to reduce swelling.</w:t>
      </w:r>
    </w:p>
    <w:p w14:paraId="6F52979E" w14:textId="77777777" w:rsidR="00A10805" w:rsidRPr="00A10805" w:rsidRDefault="00A10805" w:rsidP="00A1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Avoid touching, rubbing, or scratching treated areas.</w:t>
      </w:r>
    </w:p>
    <w:p w14:paraId="4E8F7D36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pict w14:anchorId="77345748">
          <v:rect id="_x0000_i1026" style="width:0;height:1.5pt" o:hralign="center" o:hrstd="t" o:hr="t" fillcolor="#a0a0a0" stroked="f"/>
        </w:pict>
      </w:r>
    </w:p>
    <w:p w14:paraId="71C36159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Cleansing &amp; Skin Care</w:t>
      </w:r>
    </w:p>
    <w:p w14:paraId="6F7A8046" w14:textId="77777777" w:rsidR="00A10805" w:rsidRPr="00A10805" w:rsidRDefault="00A10805" w:rsidP="00A10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Cleanse gently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2–3 times daily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using a mild cleanser or saline as instructed.</w:t>
      </w:r>
    </w:p>
    <w:p w14:paraId="499801D4" w14:textId="77777777" w:rsidR="00A10805" w:rsidRPr="00A10805" w:rsidRDefault="00A10805" w:rsidP="00A10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Pat dry gently—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rub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8AFA5B" w14:textId="77777777" w:rsidR="00A10805" w:rsidRPr="00A10805" w:rsidRDefault="00A10805" w:rsidP="00A10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Reapply healing ointment after cleansing to prevent dryness and scab formation.</w:t>
      </w:r>
    </w:p>
    <w:p w14:paraId="59B354D1" w14:textId="77777777" w:rsidR="00A10805" w:rsidRPr="00A10805" w:rsidRDefault="00A10805" w:rsidP="00A10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Do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pick, peel, or remove </w:t>
      </w:r>
      <w:proofErr w:type="gramStart"/>
      <w:r w:rsidRPr="00A10805">
        <w:rPr>
          <w:rFonts w:ascii="Times New Roman" w:eastAsia="Times New Roman" w:hAnsi="Times New Roman" w:cs="Times New Roman"/>
          <w:kern w:val="0"/>
          <w14:ligatures w14:val="none"/>
        </w:rPr>
        <w:t>crusts—</w:t>
      </w:r>
      <w:proofErr w:type="gramEnd"/>
      <w:r w:rsidRPr="00A10805">
        <w:rPr>
          <w:rFonts w:ascii="Times New Roman" w:eastAsia="Times New Roman" w:hAnsi="Times New Roman" w:cs="Times New Roman"/>
          <w:kern w:val="0"/>
          <w14:ligatures w14:val="none"/>
        </w:rPr>
        <w:t>this can cause scarring or pigment changes.</w:t>
      </w:r>
    </w:p>
    <w:p w14:paraId="4FC9B502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pict w14:anchorId="2E056177">
          <v:rect id="_x0000_i1027" style="width:0;height:1.5pt" o:hralign="center" o:hrstd="t" o:hr="t" fillcolor="#a0a0a0" stroked="f"/>
        </w:pict>
      </w:r>
    </w:p>
    <w:p w14:paraId="0831FAD3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Sun Protection (CRITICAL)</w:t>
      </w:r>
    </w:p>
    <w:p w14:paraId="0070361D" w14:textId="77777777" w:rsidR="00A10805" w:rsidRPr="00A10805" w:rsidRDefault="00A10805" w:rsidP="00A10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Avoid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 sun exposure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entirely until healed.</w:t>
      </w:r>
    </w:p>
    <w:p w14:paraId="6BD8B89F" w14:textId="77777777" w:rsidR="00A10805" w:rsidRPr="00A10805" w:rsidRDefault="00A10805" w:rsidP="00A10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Once re-epithelialization occurs, apply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broad-spectrum SPF 30–50+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daily.</w:t>
      </w:r>
    </w:p>
    <w:p w14:paraId="742F8D8B" w14:textId="77777777" w:rsidR="00A10805" w:rsidRPr="00A10805" w:rsidRDefault="00A10805" w:rsidP="00A10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Wear wide-brim hats and physical sun barriers.</w:t>
      </w:r>
    </w:p>
    <w:p w14:paraId="5F55F485" w14:textId="77777777" w:rsidR="00A10805" w:rsidRPr="00A10805" w:rsidRDefault="00A10805" w:rsidP="00A10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Sun exposure can cause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hyperpigmentation or hypopigmentation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928939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pict w14:anchorId="1F78D2E5">
          <v:rect id="_x0000_i1028" style="width:0;height:1.5pt" o:hralign="center" o:hrstd="t" o:hr="t" fillcolor="#a0a0a0" stroked="f"/>
        </w:pict>
      </w:r>
    </w:p>
    <w:p w14:paraId="33A75A07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Activity Restrictions</w:t>
      </w:r>
    </w:p>
    <w:p w14:paraId="36357E02" w14:textId="77777777" w:rsidR="00A10805" w:rsidRPr="00A10805" w:rsidRDefault="00A10805" w:rsidP="00A10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Avoid strenuous exercise, heat exposure, hot showers, saunas, steam rooms, and swimming for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7–10 days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or as advised.</w:t>
      </w:r>
    </w:p>
    <w:p w14:paraId="3D2FE6CC" w14:textId="77777777" w:rsidR="00A10805" w:rsidRPr="00A10805" w:rsidRDefault="00A10805" w:rsidP="00A10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Avoid alcohol for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24–48 hours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, as it can increase swelling.</w:t>
      </w:r>
    </w:p>
    <w:p w14:paraId="71B5F24E" w14:textId="77777777" w:rsidR="00A10805" w:rsidRPr="00A10805" w:rsidRDefault="00A10805" w:rsidP="00A10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Do not shave treated areas until healing is complete.</w:t>
      </w:r>
    </w:p>
    <w:p w14:paraId="6C1D7E23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93F6BA9">
          <v:rect id="_x0000_i1029" style="width:0;height:1.5pt" o:hralign="center" o:hrstd="t" o:hr="t" fillcolor="#a0a0a0" stroked="f"/>
        </w:pict>
      </w:r>
    </w:p>
    <w:p w14:paraId="427D02D2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Medications</w:t>
      </w:r>
    </w:p>
    <w:p w14:paraId="50E200BD" w14:textId="77777777" w:rsidR="00A10805" w:rsidRPr="00A10805" w:rsidRDefault="00A10805" w:rsidP="00A10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Take prescribed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antivirals, antibiotics, or pain medications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exactly as directed.</w:t>
      </w:r>
    </w:p>
    <w:p w14:paraId="09433352" w14:textId="77777777" w:rsidR="00A10805" w:rsidRPr="00A10805" w:rsidRDefault="00A10805" w:rsidP="00A10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Use acetaminophen for discomfort unless otherwise advised.</w:t>
      </w:r>
    </w:p>
    <w:p w14:paraId="72149067" w14:textId="77777777" w:rsidR="00A10805" w:rsidRPr="00A10805" w:rsidRDefault="00A10805" w:rsidP="00A10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Avoid NSAIDs unless approved by your provider.</w:t>
      </w:r>
    </w:p>
    <w:p w14:paraId="19F4A16D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pict w14:anchorId="111235BF">
          <v:rect id="_x0000_i1030" style="width:0;height:1.5pt" o:hralign="center" o:hrstd="t" o:hr="t" fillcolor="#a0a0a0" stroked="f"/>
        </w:pict>
      </w:r>
    </w:p>
    <w:p w14:paraId="58E19C8D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Makeup &amp; Products</w:t>
      </w:r>
    </w:p>
    <w:p w14:paraId="623FB1C6" w14:textId="77777777" w:rsidR="00A10805" w:rsidRPr="00A10805" w:rsidRDefault="00A10805" w:rsidP="00A108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Do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apply makeup until skin has fully healed (typically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5–10 days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093EFFE" w14:textId="77777777" w:rsidR="00A10805" w:rsidRPr="00A10805" w:rsidRDefault="00A10805" w:rsidP="00A108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Avoid retinoids, exfoliants, acids, benzoyl peroxide, or alcohol-based products for </w:t>
      </w: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2–4 weeks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6AAECE" w14:textId="77777777" w:rsidR="00A10805" w:rsidRPr="00A10805" w:rsidRDefault="00A10805" w:rsidP="00A108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Resume medical-grade skincare only when cleared by your provider.</w:t>
      </w:r>
    </w:p>
    <w:p w14:paraId="45C0CBE9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pict w14:anchorId="02A4A3E7">
          <v:rect id="_x0000_i1031" style="width:0;height:1.5pt" o:hralign="center" o:hrstd="t" o:hr="t" fillcolor="#a0a0a0" stroked="f"/>
        </w:pict>
      </w:r>
    </w:p>
    <w:p w14:paraId="105B7088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Expected Healing Timeline</w:t>
      </w:r>
    </w:p>
    <w:p w14:paraId="1EF8BE71" w14:textId="77777777" w:rsidR="00A10805" w:rsidRPr="00A10805" w:rsidRDefault="00A10805" w:rsidP="00A10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Days 1–3: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Redness, swelling, oozing, crusting</w:t>
      </w:r>
    </w:p>
    <w:p w14:paraId="47AEAEE5" w14:textId="77777777" w:rsidR="00A10805" w:rsidRPr="00A10805" w:rsidRDefault="00A10805" w:rsidP="00A10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Days 4–7: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Peeling, flaking, skin regeneration</w:t>
      </w:r>
    </w:p>
    <w:p w14:paraId="137869BA" w14:textId="77777777" w:rsidR="00A10805" w:rsidRPr="00A10805" w:rsidRDefault="00A10805" w:rsidP="00A10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Weeks 2–4: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Pinkness fades gradually</w:t>
      </w:r>
    </w:p>
    <w:p w14:paraId="0D7CB294" w14:textId="77777777" w:rsidR="00A10805" w:rsidRPr="00A10805" w:rsidRDefault="00A10805" w:rsidP="00A10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3–6 months:</w:t>
      </w:r>
      <w:r w:rsidRPr="00A10805">
        <w:rPr>
          <w:rFonts w:ascii="Times New Roman" w:eastAsia="Times New Roman" w:hAnsi="Times New Roman" w:cs="Times New Roman"/>
          <w:kern w:val="0"/>
          <w14:ligatures w14:val="none"/>
        </w:rPr>
        <w:t xml:space="preserve"> Continued collagen remodeling and improvement</w:t>
      </w:r>
    </w:p>
    <w:p w14:paraId="03DB9F7A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pict w14:anchorId="01307B49">
          <v:rect id="_x0000_i1032" style="width:0;height:1.5pt" o:hralign="center" o:hrstd="t" o:hr="t" fillcolor="#a0a0a0" stroked="f"/>
        </w:pict>
      </w:r>
    </w:p>
    <w:p w14:paraId="1B81B848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Normal vs. Concerning Symptoms</w:t>
      </w:r>
    </w:p>
    <w:p w14:paraId="5A875508" w14:textId="77777777" w:rsidR="00A10805" w:rsidRPr="00A10805" w:rsidRDefault="00A10805" w:rsidP="00A10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Normal:</w:t>
      </w:r>
    </w:p>
    <w:p w14:paraId="14D5FA90" w14:textId="77777777" w:rsidR="00A10805" w:rsidRPr="00A10805" w:rsidRDefault="00A10805" w:rsidP="00A108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Redness, swelling, itching</w:t>
      </w:r>
    </w:p>
    <w:p w14:paraId="6FFA13F1" w14:textId="77777777" w:rsidR="00A10805" w:rsidRPr="00A10805" w:rsidRDefault="00A10805" w:rsidP="00A108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Tight or dry skin</w:t>
      </w:r>
    </w:p>
    <w:p w14:paraId="67DBF624" w14:textId="77777777" w:rsidR="00A10805" w:rsidRPr="00A10805" w:rsidRDefault="00A10805" w:rsidP="00A108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Mild discomfort</w:t>
      </w:r>
    </w:p>
    <w:p w14:paraId="7C7EAB00" w14:textId="77777777" w:rsidR="00A10805" w:rsidRPr="00A10805" w:rsidRDefault="00A10805" w:rsidP="00A10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the office immediately if you experience:</w:t>
      </w:r>
    </w:p>
    <w:p w14:paraId="22731CBB" w14:textId="77777777" w:rsidR="00A10805" w:rsidRPr="00A10805" w:rsidRDefault="00A10805" w:rsidP="00A10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Increasing pain not relieved by medication</w:t>
      </w:r>
    </w:p>
    <w:p w14:paraId="352203FB" w14:textId="77777777" w:rsidR="00A10805" w:rsidRPr="00A10805" w:rsidRDefault="00A10805" w:rsidP="00A10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Fever or chills</w:t>
      </w:r>
    </w:p>
    <w:p w14:paraId="74FF8A0C" w14:textId="77777777" w:rsidR="00A10805" w:rsidRPr="00A10805" w:rsidRDefault="00A10805" w:rsidP="00A10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Yellow discharge or foul odor</w:t>
      </w:r>
    </w:p>
    <w:p w14:paraId="0A5FF4B6" w14:textId="77777777" w:rsidR="00A10805" w:rsidRPr="00A10805" w:rsidRDefault="00A10805" w:rsidP="00A10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Excessive swelling, blistering, or signs of infection</w:t>
      </w:r>
    </w:p>
    <w:p w14:paraId="1E3B9175" w14:textId="77777777" w:rsidR="00A10805" w:rsidRPr="00A10805" w:rsidRDefault="00A10805" w:rsidP="00A10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Darkening or whitening of the skin beyond expected healing</w:t>
      </w:r>
    </w:p>
    <w:p w14:paraId="6E47F6D7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BF65300">
          <v:rect id="_x0000_i1033" style="width:0;height:1.5pt" o:hralign="center" o:hrstd="t" o:hr="t" fillcolor="#a0a0a0" stroked="f"/>
        </w:pict>
      </w:r>
    </w:p>
    <w:p w14:paraId="59D57EEE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Results &amp; Follow-Up</w:t>
      </w:r>
    </w:p>
    <w:p w14:paraId="6E734ECB" w14:textId="77777777" w:rsidR="00A10805" w:rsidRPr="00A10805" w:rsidRDefault="00A10805" w:rsidP="00A108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Results develop gradually as collagen regenerates.</w:t>
      </w:r>
    </w:p>
    <w:p w14:paraId="58A2B5E2" w14:textId="77777777" w:rsidR="00A10805" w:rsidRPr="00A10805" w:rsidRDefault="00A10805" w:rsidP="00A108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Multiple treatments may be recommended for optimal results.</w:t>
      </w:r>
    </w:p>
    <w:p w14:paraId="75288DEB" w14:textId="77777777" w:rsidR="00A10805" w:rsidRPr="00A10805" w:rsidRDefault="00A10805" w:rsidP="00A108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Attend all scheduled follow-up appointments.</w:t>
      </w:r>
    </w:p>
    <w:p w14:paraId="2FD96303" w14:textId="77777777" w:rsidR="00A10805" w:rsidRPr="00A10805" w:rsidRDefault="00A10805" w:rsidP="00A108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pict w14:anchorId="73DAE94E">
          <v:rect id="_x0000_i1034" style="width:0;height:1.5pt" o:hralign="center" o:hrstd="t" o:hr="t" fillcolor="#a0a0a0" stroked="f"/>
        </w:pict>
      </w:r>
    </w:p>
    <w:p w14:paraId="41B840A2" w14:textId="77777777" w:rsidR="00A10805" w:rsidRPr="00A10805" w:rsidRDefault="00A10805" w:rsidP="00A108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08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Questions or Concerns</w:t>
      </w:r>
    </w:p>
    <w:p w14:paraId="549458D2" w14:textId="77777777" w:rsidR="00A10805" w:rsidRPr="00A10805" w:rsidRDefault="00A10805" w:rsidP="00A10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0805">
        <w:rPr>
          <w:rFonts w:ascii="Times New Roman" w:eastAsia="Times New Roman" w:hAnsi="Times New Roman" w:cs="Times New Roman"/>
          <w:kern w:val="0"/>
          <w14:ligatures w14:val="none"/>
        </w:rPr>
        <w:t>If you have concerns during your recovery, contact your provider immediately.</w:t>
      </w:r>
    </w:p>
    <w:p w14:paraId="02FC29A3" w14:textId="77777777" w:rsidR="00361127" w:rsidRDefault="00361127"/>
    <w:sectPr w:rsidR="0036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5C6C"/>
    <w:multiLevelType w:val="multilevel"/>
    <w:tmpl w:val="C47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621CA"/>
    <w:multiLevelType w:val="multilevel"/>
    <w:tmpl w:val="F62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63CF6"/>
    <w:multiLevelType w:val="multilevel"/>
    <w:tmpl w:val="CED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96643"/>
    <w:multiLevelType w:val="multilevel"/>
    <w:tmpl w:val="CBDE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A7EF6"/>
    <w:multiLevelType w:val="multilevel"/>
    <w:tmpl w:val="0D84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0581E"/>
    <w:multiLevelType w:val="multilevel"/>
    <w:tmpl w:val="A4B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A7629"/>
    <w:multiLevelType w:val="multilevel"/>
    <w:tmpl w:val="A340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30F36"/>
    <w:multiLevelType w:val="multilevel"/>
    <w:tmpl w:val="8C0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94BB1"/>
    <w:multiLevelType w:val="multilevel"/>
    <w:tmpl w:val="203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3216F"/>
    <w:multiLevelType w:val="multilevel"/>
    <w:tmpl w:val="9922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46194">
    <w:abstractNumId w:val="3"/>
  </w:num>
  <w:num w:numId="2" w16cid:durableId="1843814175">
    <w:abstractNumId w:val="8"/>
  </w:num>
  <w:num w:numId="3" w16cid:durableId="2147114972">
    <w:abstractNumId w:val="9"/>
  </w:num>
  <w:num w:numId="4" w16cid:durableId="1471702181">
    <w:abstractNumId w:val="5"/>
  </w:num>
  <w:num w:numId="5" w16cid:durableId="1742211457">
    <w:abstractNumId w:val="6"/>
  </w:num>
  <w:num w:numId="6" w16cid:durableId="1680113069">
    <w:abstractNumId w:val="4"/>
  </w:num>
  <w:num w:numId="7" w16cid:durableId="1589539689">
    <w:abstractNumId w:val="2"/>
  </w:num>
  <w:num w:numId="8" w16cid:durableId="424034625">
    <w:abstractNumId w:val="7"/>
  </w:num>
  <w:num w:numId="9" w16cid:durableId="218174498">
    <w:abstractNumId w:val="1"/>
  </w:num>
  <w:num w:numId="10" w16cid:durableId="10952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05"/>
    <w:rsid w:val="000E7C28"/>
    <w:rsid w:val="00361127"/>
    <w:rsid w:val="00A10805"/>
    <w:rsid w:val="00D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0CE4"/>
  <w15:chartTrackingRefBased/>
  <w15:docId w15:val="{5D64B2E3-101D-4ED5-A6DF-BC26A39C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8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2406</Characters>
  <Application>Microsoft Office Word</Application>
  <DocSecurity>0</DocSecurity>
  <Lines>66</Lines>
  <Paragraphs>61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Foley</dc:creator>
  <cp:keywords/>
  <dc:description/>
  <cp:lastModifiedBy>Gerald Foley</cp:lastModifiedBy>
  <cp:revision>1</cp:revision>
  <dcterms:created xsi:type="dcterms:W3CDTF">2026-01-21T19:52:00Z</dcterms:created>
  <dcterms:modified xsi:type="dcterms:W3CDTF">2026-01-21T19:54:00Z</dcterms:modified>
</cp:coreProperties>
</file>